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D0" w:rsidRDefault="00F036D0">
      <w:pPr>
        <w:pStyle w:val="Cmsor1"/>
        <w:jc w:val="center"/>
        <w:divId w:val="530414305"/>
        <w:rPr>
          <w:rFonts w:ascii="Arial" w:eastAsia="Times New Roman" w:hAnsi="Arial" w:cs="Arial"/>
          <w:sz w:val="27"/>
          <w:szCs w:val="27"/>
        </w:rPr>
      </w:pPr>
      <w:r>
        <w:rPr>
          <w:noProof/>
          <w:color w:val="FFFFFF"/>
        </w:rPr>
        <w:drawing>
          <wp:anchor distT="0" distB="0" distL="114300" distR="114300" simplePos="0" relativeHeight="251661312" behindDoc="0" locked="0" layoutInCell="1" allowOverlap="1" wp14:anchorId="25C521AA" wp14:editId="16A93D0B">
            <wp:simplePos x="0" y="0"/>
            <wp:positionH relativeFrom="column">
              <wp:posOffset>5467350</wp:posOffset>
            </wp:positionH>
            <wp:positionV relativeFrom="paragraph">
              <wp:posOffset>76200</wp:posOffset>
            </wp:positionV>
            <wp:extent cx="1009650" cy="1190625"/>
            <wp:effectExtent l="0" t="0" r="0" b="9525"/>
            <wp:wrapNone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868">
        <w:rPr>
          <w:rFonts w:ascii="Arial" w:eastAsia="Times New Roman" w:hAnsi="Arial" w:cs="Arial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8020795" wp14:editId="00E9D60B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1872615" cy="1295400"/>
            <wp:effectExtent l="0" t="0" r="0" b="0"/>
            <wp:wrapNone/>
            <wp:docPr id="2" name="Kép 2" descr="fehér szalag-mitsubis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hér szalag-mitsubish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7"/>
          <w:szCs w:val="27"/>
        </w:rPr>
        <w:t>Mitsubishi Nagydíj</w:t>
      </w:r>
    </w:p>
    <w:p w:rsidR="000567D6" w:rsidRDefault="00253002">
      <w:pPr>
        <w:pStyle w:val="Cmsor1"/>
        <w:jc w:val="center"/>
        <w:divId w:val="53041430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Classic </w:t>
      </w:r>
      <w:proofErr w:type="spellStart"/>
      <w:r>
        <w:rPr>
          <w:rFonts w:ascii="Arial" w:eastAsia="Times New Roman" w:hAnsi="Arial" w:cs="Arial"/>
          <w:sz w:val="27"/>
          <w:szCs w:val="27"/>
        </w:rPr>
        <w:t>Round</w:t>
      </w:r>
      <w:proofErr w:type="spellEnd"/>
    </w:p>
    <w:p w:rsidR="000567D6" w:rsidRDefault="00F036D0">
      <w:pPr>
        <w:pStyle w:val="Cmsor2"/>
        <w:jc w:val="center"/>
        <w:divId w:val="53041430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Izsák Szabolcs Emlékverseny</w:t>
      </w:r>
    </w:p>
    <w:p w:rsidR="00F036D0" w:rsidRDefault="00F036D0">
      <w:pPr>
        <w:pStyle w:val="Cmsor2"/>
        <w:jc w:val="center"/>
        <w:divId w:val="53041430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Balatonfüred, 2013. június 15.</w:t>
      </w:r>
    </w:p>
    <w:p w:rsidR="00F036D0" w:rsidRDefault="00F036D0">
      <w:pPr>
        <w:pStyle w:val="Cmsor2"/>
        <w:jc w:val="center"/>
        <w:divId w:val="53041430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Osztályonkénti Eredmények</w:t>
      </w:r>
      <w:bookmarkStart w:id="0" w:name="_GoBack"/>
      <w:bookmarkEnd w:id="0"/>
    </w:p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15-ös </w:t>
      </w:r>
      <w:proofErr w:type="spellStart"/>
      <w:r>
        <w:rPr>
          <w:rFonts w:ascii="Arial" w:eastAsia="Times New Roman" w:hAnsi="Arial" w:cs="Arial"/>
          <w:sz w:val="20"/>
          <w:szCs w:val="20"/>
        </w:rPr>
        <w:t>Yolle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3,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71"/>
        <w:gridCol w:w="741"/>
        <w:gridCol w:w="1290"/>
        <w:gridCol w:w="954"/>
        <w:gridCol w:w="621"/>
        <w:gridCol w:w="1425"/>
        <w:gridCol w:w="941"/>
        <w:gridCol w:w="1898"/>
        <w:gridCol w:w="600"/>
        <w:gridCol w:w="345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CSÉR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túra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Tóth Ágnes, Miklós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túra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Barta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Schreiner László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Procelero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ATOS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15-ös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túra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Lukács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Hajdú Boglárka Márta, Lukács Rita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</w:tr>
    </w:tbl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25-ös </w:t>
      </w:r>
      <w:proofErr w:type="spellStart"/>
      <w:r>
        <w:rPr>
          <w:rFonts w:ascii="Arial" w:eastAsia="Times New Roman" w:hAnsi="Arial" w:cs="Arial"/>
          <w:sz w:val="20"/>
          <w:szCs w:val="20"/>
        </w:rPr>
        <w:t>Yolle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3,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00"/>
        <w:gridCol w:w="741"/>
        <w:gridCol w:w="1201"/>
        <w:gridCol w:w="776"/>
        <w:gridCol w:w="621"/>
        <w:gridCol w:w="1306"/>
        <w:gridCol w:w="1285"/>
        <w:gridCol w:w="1875"/>
        <w:gridCol w:w="600"/>
        <w:gridCol w:w="481"/>
        <w:gridCol w:w="500"/>
      </w:tblGrid>
      <w:tr w:rsidR="00253002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53002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ORION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új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Tönkõ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Zatik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Zsuzsanna, Balla Zoltán (SVSK)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53002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SZÉLHÁMOS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új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Rózner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Farkas Ferenc, Kovács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53002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CSILIGE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25-ös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Yolle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új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Kormos Gábor (BHVSE)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Manninger Gusztáv (BHVSE), Okos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</w:tr>
    </w:tbl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40-es cirkáló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5,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36"/>
        <w:gridCol w:w="741"/>
        <w:gridCol w:w="711"/>
        <w:gridCol w:w="765"/>
        <w:gridCol w:w="626"/>
        <w:gridCol w:w="1508"/>
        <w:gridCol w:w="914"/>
        <w:gridCol w:w="2640"/>
        <w:gridCol w:w="600"/>
        <w:gridCol w:w="345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Helikon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BB12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touring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DEN-3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Varró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ifj. Varró Gábor (BYC), Molnár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Sindbad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Sindbad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Horváth Zoltán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,Berkes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 xml:space="preserve"> Péter,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Bõsze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Botond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Domino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Tecon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Gyõri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Cserháti 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Pál(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>TVSK),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Vajjer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Károly(TVSK),Szatmári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Tecon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Bakóczy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Keklár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Attila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,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dr.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>Kovács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Ágnes,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Stubits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TABU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Tabu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Sailing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Team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Dr. Kollár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Lipták Andrea, Borsos Zoltán,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Plank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András, Dr. Mátyás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5.0</w:t>
            </w:r>
          </w:p>
        </w:tc>
      </w:tr>
    </w:tbl>
    <w:p w:rsidR="00253002" w:rsidRDefault="00253002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</w:p>
    <w:p w:rsidR="00253002" w:rsidRDefault="00253002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50-es cirkáló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5,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08"/>
        <w:gridCol w:w="741"/>
        <w:gridCol w:w="897"/>
        <w:gridCol w:w="708"/>
        <w:gridCol w:w="621"/>
        <w:gridCol w:w="1180"/>
        <w:gridCol w:w="930"/>
        <w:gridCol w:w="2720"/>
        <w:gridCol w:w="600"/>
        <w:gridCol w:w="481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Fináczy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Toronyi András, Kállay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JOVITAL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Turcsányi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Boza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András, Kovács Csaba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,Járai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APOLLÓ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Apolló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Kántás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Kántás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Sára, Bagdi Lili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mocó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Kalti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Olosz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Dávid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Orfûi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VE), Werner János,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Sóvágó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János (BÖE), Dr. Virág Balázs (RVSE), Dr. Németh Barnabás Szabolcs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KÁRPÁT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Budapesti Elektromos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Kovács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Kutics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János, Kis 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Gábor ,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 xml:space="preserve"> Antal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6.0</w:t>
            </w:r>
          </w:p>
        </w:tc>
      </w:tr>
    </w:tbl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Dragon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60"/>
        <w:gridCol w:w="741"/>
        <w:gridCol w:w="780"/>
        <w:gridCol w:w="1323"/>
        <w:gridCol w:w="621"/>
        <w:gridCol w:w="1496"/>
        <w:gridCol w:w="992"/>
        <w:gridCol w:w="2028"/>
        <w:gridCol w:w="600"/>
        <w:gridCol w:w="345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Klasszikus 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Tihanyi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Yacht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Lukács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Barts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J. Balázs,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Damokos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</w:tbl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Európa 30/22-es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9,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23"/>
        <w:gridCol w:w="741"/>
        <w:gridCol w:w="1291"/>
        <w:gridCol w:w="895"/>
        <w:gridCol w:w="621"/>
        <w:gridCol w:w="1266"/>
        <w:gridCol w:w="972"/>
        <w:gridCol w:w="1896"/>
        <w:gridCol w:w="600"/>
        <w:gridCol w:w="481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Takácsy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Korcsog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György, Árvay Gergely,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Takácsy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Dorka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ÁBRÁND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Dr.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Jenõ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Ujvári Gábor, Ujvári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hosszú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Cserép Csaba (BYC), Cserép Csongor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Elekes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Simon István, Vastagh György, Gábor András (VÍZÜGY 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VILLÁM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hosszú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Kruss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Ernõ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Rácz László, Márton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Vilati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Wagner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Kianek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László ,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 xml:space="preserve"> Lampert Sándor , Magyari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VAKAPÁD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rövid kíles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Kovács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Hoffmann György, Wittmann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Lidérc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14/334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Kádár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Bánkuti Gergely, Jankó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10.0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Európa 30/22-es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Vilati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Kosztricz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Tar 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Zsombor ,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Futsek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zoltán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10.0</w:t>
            </w:r>
          </w:p>
        </w:tc>
      </w:tr>
    </w:tbl>
    <w:p w:rsidR="00253002" w:rsidRDefault="00253002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</w:p>
    <w:p w:rsidR="00253002" w:rsidRDefault="00253002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C07C5D" w:rsidRDefault="00C07C5D" w:rsidP="00C07C5D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lastRenderedPageBreak/>
        <w:t>Folkeboot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C07C5D" w:rsidRDefault="00C07C5D" w:rsidP="00C07C5D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3,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51"/>
        <w:gridCol w:w="741"/>
        <w:gridCol w:w="1030"/>
        <w:gridCol w:w="1058"/>
        <w:gridCol w:w="621"/>
        <w:gridCol w:w="1255"/>
        <w:gridCol w:w="1172"/>
        <w:gridCol w:w="1776"/>
        <w:gridCol w:w="600"/>
        <w:gridCol w:w="481"/>
        <w:gridCol w:w="500"/>
      </w:tblGrid>
      <w:tr w:rsidR="00C07C5D" w:rsidRPr="00C07C5D" w:rsidTr="00C07C5D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C07C5D" w:rsidRPr="00C07C5D" w:rsidTr="00C07C5D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NATHALIE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Nordic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Kovács János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Ambrózy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C07C5D" w:rsidRPr="00C07C5D" w:rsidTr="00C07C5D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GANDALF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Nordic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BS-Fûzfõ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Ágostházy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Varsányi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C07C5D" w:rsidRPr="00C07C5D" w:rsidTr="00C07C5D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POSTÁS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Folkeboot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Nordic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1457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07C5D">
              <w:rPr>
                <w:rFonts w:eastAsia="Times New Roman"/>
                <w:sz w:val="18"/>
                <w:szCs w:val="18"/>
              </w:rPr>
              <w:t>Szutor</w:t>
            </w:r>
            <w:proofErr w:type="spellEnd"/>
            <w:r w:rsidRPr="00C07C5D">
              <w:rPr>
                <w:rFonts w:eastAsia="Times New Roman"/>
                <w:sz w:val="18"/>
                <w:szCs w:val="18"/>
              </w:rPr>
              <w:t xml:space="preserve">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Horváth Szabolcs (Fonyódi VE), Éder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C5D" w:rsidRPr="00C07C5D" w:rsidRDefault="00C07C5D" w:rsidP="00C07C5D">
            <w:pPr>
              <w:rPr>
                <w:rFonts w:eastAsia="Times New Roman"/>
                <w:sz w:val="18"/>
                <w:szCs w:val="18"/>
              </w:rPr>
            </w:pPr>
            <w:r w:rsidRPr="00C07C5D">
              <w:rPr>
                <w:rFonts w:eastAsia="Times New Roman"/>
                <w:sz w:val="18"/>
                <w:szCs w:val="18"/>
              </w:rPr>
              <w:t>4.0</w:t>
            </w:r>
          </w:p>
        </w:tc>
      </w:tr>
    </w:tbl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YS-III. </w:t>
      </w:r>
      <w:proofErr w:type="spellStart"/>
      <w:r>
        <w:rPr>
          <w:rFonts w:ascii="Arial" w:eastAsia="Times New Roman" w:hAnsi="Arial" w:cs="Arial"/>
          <w:sz w:val="20"/>
          <w:szCs w:val="20"/>
        </w:rPr>
        <w:t>classic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01"/>
        <w:gridCol w:w="741"/>
        <w:gridCol w:w="870"/>
        <w:gridCol w:w="1083"/>
        <w:gridCol w:w="621"/>
        <w:gridCol w:w="1271"/>
        <w:gridCol w:w="878"/>
        <w:gridCol w:w="2376"/>
        <w:gridCol w:w="600"/>
        <w:gridCol w:w="345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Rating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YS-III.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BOLYGÓ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35m2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swertkieler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Fináczy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Kirchknopf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Gábor, Fekete Gyula,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Póczik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András, Dr. Rácz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</w:tbl>
    <w:p w:rsidR="000567D6" w:rsidRDefault="00926A04">
      <w:pPr>
        <w:pStyle w:val="Cmsor3"/>
        <w:jc w:val="center"/>
        <w:divId w:val="5304143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Összevont cirkáló </w:t>
      </w:r>
      <w:proofErr w:type="spellStart"/>
      <w:r>
        <w:rPr>
          <w:rFonts w:ascii="Arial" w:eastAsia="Times New Roman" w:hAnsi="Arial" w:cs="Arial"/>
          <w:sz w:val="20"/>
          <w:szCs w:val="20"/>
        </w:rPr>
        <w:t>Fleet</w:t>
      </w:r>
      <w:proofErr w:type="spellEnd"/>
    </w:p>
    <w:p w:rsidR="000567D6" w:rsidRDefault="00926A04">
      <w:pPr>
        <w:jc w:val="center"/>
        <w:divId w:val="530414305"/>
        <w:rPr>
          <w:rFonts w:ascii="Arial" w:eastAsia="Times New Roman" w:hAnsi="Arial" w:cs="Arial"/>
          <w:b/>
          <w:bCs/>
          <w:sz w:val="17"/>
          <w:szCs w:val="17"/>
        </w:rPr>
      </w:pP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Sailed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Discards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0,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count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Rating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VY,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Entries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8,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Scoring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system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Appendix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A</w:t>
      </w:r>
      <w:proofErr w:type="gramEnd"/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20"/>
        <w:gridCol w:w="741"/>
        <w:gridCol w:w="1230"/>
        <w:gridCol w:w="706"/>
        <w:gridCol w:w="621"/>
        <w:gridCol w:w="1360"/>
        <w:gridCol w:w="861"/>
        <w:gridCol w:w="2285"/>
        <w:gridCol w:w="380"/>
        <w:gridCol w:w="481"/>
        <w:gridCol w:w="500"/>
      </w:tblGrid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Division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27426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Cittel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Bánóczy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Mátyás, Kovácsi László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Win-D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SE),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Körtvélyessy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András, Pécsváradi Ákos (ÁFI),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Pertl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Péter (Kereked), Dr.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Pesthy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Pál Csaba, Varga Mária,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LILLAFÜRED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75.3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Kenese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Marina-Port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Vízisport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Detre Szabolcs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Detre Zsolt,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Szima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Barna (Black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Magic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Vitorlás SE), Dr. Gál András Levente (VVSI), Kiss István (Delta SE), Nagy Miklós (Delta SE), Lénárt Ákos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Tecon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8R.2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41488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Hrehuss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Dr. Zöld Sándor, Halmi Zoltán, Fejér Vilmos,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Vas-Kabdebó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Ágnes, Hauer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TALIZMÁN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6R.2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6/2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BSMC-NAVY Vitorlás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SZakosztály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Hónig Péter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Rényi Andrea, Haris György, Straub Elek (MTDSC), Rényi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55-ös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Barát Stefánia,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Feszthammer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Réka, Finta Ede, Mezei Zsolt, Szepesi Gusztáv (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Kalti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ME)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75.1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Procelero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Láng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Ribarics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Pál,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Csigó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Ernõ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(Földvár YC), Pintér József, Schmidt Miklós, Lambert Gábor (TVSK), Árpás László, Szokolay Zoltán (MVM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GLÓRIA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40-es cirkáló Glória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Dr. Láng Tivadar (Egis)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Fidy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Béla (Almádi YCE),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Homola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László (Almádi YCE), Horváth Csaba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9.0</w:t>
            </w:r>
          </w:p>
        </w:tc>
      </w:tr>
      <w:tr w:rsidR="000567D6" w:rsidRPr="00253002">
        <w:trPr>
          <w:divId w:val="53041430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 xml:space="preserve">40-es cirkáló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Addio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Szigligeti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253002">
              <w:rPr>
                <w:rFonts w:eastAsia="Times New Roman"/>
                <w:sz w:val="18"/>
                <w:szCs w:val="18"/>
              </w:rPr>
              <w:t>Tamás(</w:t>
            </w:r>
            <w:proofErr w:type="gramEnd"/>
            <w:r w:rsidRPr="00253002">
              <w:rPr>
                <w:rFonts w:eastAsia="Times New Roman"/>
                <w:sz w:val="18"/>
                <w:szCs w:val="18"/>
              </w:rPr>
              <w:t xml:space="preserve">VÍZÜGY SC),Dr. </w:t>
            </w:r>
            <w:proofErr w:type="spellStart"/>
            <w:r w:rsidRPr="00253002">
              <w:rPr>
                <w:rFonts w:eastAsia="Times New Roman"/>
                <w:sz w:val="18"/>
                <w:szCs w:val="18"/>
              </w:rPr>
              <w:t>Dulin</w:t>
            </w:r>
            <w:proofErr w:type="spellEnd"/>
            <w:r w:rsidRPr="00253002">
              <w:rPr>
                <w:rFonts w:eastAsia="Times New Roman"/>
                <w:sz w:val="18"/>
                <w:szCs w:val="18"/>
              </w:rPr>
              <w:t xml:space="preserve"> György (VÍZÜGY SC), Burián Károly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7D6" w:rsidRPr="00253002" w:rsidRDefault="00926A04" w:rsidP="00253002">
            <w:pPr>
              <w:rPr>
                <w:rFonts w:eastAsia="Times New Roman"/>
                <w:sz w:val="18"/>
                <w:szCs w:val="18"/>
              </w:rPr>
            </w:pPr>
            <w:r w:rsidRPr="00253002">
              <w:rPr>
                <w:rFonts w:eastAsia="Times New Roman"/>
                <w:sz w:val="18"/>
                <w:szCs w:val="18"/>
              </w:rPr>
              <w:t>9.0</w:t>
            </w:r>
          </w:p>
        </w:tc>
      </w:tr>
    </w:tbl>
    <w:p w:rsidR="00926A04" w:rsidRDefault="00926A04" w:rsidP="00253002">
      <w:pPr>
        <w:pStyle w:val="NormlWeb"/>
        <w:jc w:val="left"/>
        <w:divId w:val="530414305"/>
        <w:rPr>
          <w:rFonts w:ascii="Arial" w:hAnsi="Arial" w:cs="Arial"/>
          <w:sz w:val="17"/>
          <w:szCs w:val="17"/>
        </w:rPr>
      </w:pPr>
    </w:p>
    <w:sectPr w:rsidR="00926A04" w:rsidSect="00253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3002"/>
    <w:rsid w:val="000567D6"/>
    <w:rsid w:val="00253002"/>
    <w:rsid w:val="00926A04"/>
    <w:rsid w:val="00C07C5D"/>
    <w:rsid w:val="00F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928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Fehér Szalag at Fehér Szalag 2013</vt:lpstr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Fehér Szalag at Fehér Szalag 2013</dc:title>
  <dc:creator>Süle Péter</dc:creator>
  <cp:lastModifiedBy>Süle Péter</cp:lastModifiedBy>
  <cp:revision>4</cp:revision>
  <cp:lastPrinted>2013-06-15T18:32:00Z</cp:lastPrinted>
  <dcterms:created xsi:type="dcterms:W3CDTF">2013-06-15T17:48:00Z</dcterms:created>
  <dcterms:modified xsi:type="dcterms:W3CDTF">2013-06-15T19:18:00Z</dcterms:modified>
</cp:coreProperties>
</file>